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F75445" w:rsidRPr="005B0153" w:rsidRDefault="00F75445">
      <w:pPr>
        <w:jc w:val="both"/>
        <w:rPr>
          <w:rFonts w:asciiTheme="majorHAnsi" w:eastAsia="Calibri" w:hAnsiTheme="majorHAnsi" w:cstheme="majorHAnsi"/>
          <w:sz w:val="22"/>
          <w:szCs w:val="22"/>
        </w:rPr>
      </w:pPr>
    </w:p>
    <w:p w14:paraId="4C965A3B" w14:textId="3F10648C" w:rsidR="002365CD" w:rsidRDefault="002365CD">
      <w:pPr>
        <w:rPr>
          <w:rFonts w:asciiTheme="majorHAnsi" w:eastAsia="Helvetica Neue" w:hAnsiTheme="majorHAnsi" w:cstheme="majorHAnsi"/>
          <w:b/>
          <w:bCs/>
          <w:sz w:val="22"/>
          <w:szCs w:val="22"/>
        </w:rPr>
      </w:pPr>
      <w:r>
        <w:rPr>
          <w:rFonts w:asciiTheme="majorHAnsi" w:hAnsiTheme="majorHAnsi"/>
          <w:b/>
          <w:noProof/>
        </w:rPr>
        <w:drawing>
          <wp:inline distT="0" distB="0" distL="0" distR="0" wp14:anchorId="72EE23E6" wp14:editId="34E434FA">
            <wp:extent cx="5473700" cy="1320800"/>
            <wp:effectExtent l="0" t="0" r="12700" b="0"/>
            <wp:docPr id="1" name="Picture 1" descr="Macintosh HD:Users:cdss:Desktop:cdss-hrz-BI-L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dss:Desktop:cdss-hrz-BI-LING.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73700" cy="1320800"/>
                    </a:xfrm>
                    <a:prstGeom prst="rect">
                      <a:avLst/>
                    </a:prstGeom>
                    <a:noFill/>
                    <a:ln>
                      <a:noFill/>
                    </a:ln>
                  </pic:spPr>
                </pic:pic>
              </a:graphicData>
            </a:graphic>
          </wp:inline>
        </w:drawing>
      </w:r>
    </w:p>
    <w:p w14:paraId="411A91DC" w14:textId="77777777" w:rsidR="002365CD" w:rsidRDefault="002365CD">
      <w:pPr>
        <w:rPr>
          <w:rFonts w:asciiTheme="majorHAnsi" w:eastAsia="Helvetica Neue" w:hAnsiTheme="majorHAnsi" w:cstheme="majorHAnsi"/>
          <w:b/>
          <w:bCs/>
          <w:sz w:val="22"/>
          <w:szCs w:val="22"/>
        </w:rPr>
      </w:pPr>
    </w:p>
    <w:p w14:paraId="00000004" w14:textId="31D12F91" w:rsidR="00F75445" w:rsidRPr="002365CD" w:rsidRDefault="00FB158D">
      <w:pPr>
        <w:rPr>
          <w:rFonts w:asciiTheme="majorHAnsi" w:eastAsia="Helvetica Neue" w:hAnsiTheme="majorHAnsi" w:cstheme="majorHAnsi"/>
          <w:b/>
          <w:bCs/>
          <w:sz w:val="28"/>
          <w:szCs w:val="28"/>
        </w:rPr>
      </w:pPr>
      <w:r w:rsidRPr="002365CD">
        <w:rPr>
          <w:rFonts w:asciiTheme="majorHAnsi" w:eastAsia="Helvetica Neue" w:hAnsiTheme="majorHAnsi" w:cstheme="majorHAnsi"/>
          <w:b/>
          <w:bCs/>
          <w:sz w:val="28"/>
          <w:szCs w:val="28"/>
        </w:rPr>
        <w:t xml:space="preserve">Project Understood Teaches Google to Understand People </w:t>
      </w:r>
      <w:r w:rsidR="005B0153" w:rsidRPr="002365CD">
        <w:rPr>
          <w:rFonts w:asciiTheme="majorHAnsi" w:eastAsia="Helvetica Neue" w:hAnsiTheme="majorHAnsi" w:cstheme="majorHAnsi"/>
          <w:b/>
          <w:bCs/>
          <w:sz w:val="28"/>
          <w:szCs w:val="28"/>
        </w:rPr>
        <w:t>w</w:t>
      </w:r>
      <w:r w:rsidRPr="002365CD">
        <w:rPr>
          <w:rFonts w:asciiTheme="majorHAnsi" w:eastAsia="Helvetica Neue" w:hAnsiTheme="majorHAnsi" w:cstheme="majorHAnsi"/>
          <w:b/>
          <w:bCs/>
          <w:sz w:val="28"/>
          <w:szCs w:val="28"/>
        </w:rPr>
        <w:t>ith Down Syndrome</w:t>
      </w:r>
    </w:p>
    <w:p w14:paraId="00000007" w14:textId="77777777" w:rsidR="00F75445" w:rsidRPr="007F064A" w:rsidRDefault="00F75445">
      <w:pPr>
        <w:jc w:val="both"/>
        <w:rPr>
          <w:rFonts w:asciiTheme="majorHAnsi" w:eastAsia="Calibri" w:hAnsiTheme="majorHAnsi" w:cstheme="majorHAnsi"/>
          <w:b/>
          <w:sz w:val="22"/>
          <w:szCs w:val="22"/>
        </w:rPr>
      </w:pPr>
    </w:p>
    <w:p w14:paraId="00000008" w14:textId="7F7C7495" w:rsidR="00F75445" w:rsidRPr="007F064A" w:rsidRDefault="00FB158D">
      <w:pPr>
        <w:jc w:val="both"/>
        <w:rPr>
          <w:rFonts w:asciiTheme="majorHAnsi" w:eastAsia="Calibri" w:hAnsiTheme="majorHAnsi" w:cstheme="majorHAnsi"/>
          <w:b/>
          <w:bCs/>
          <w:sz w:val="22"/>
          <w:szCs w:val="22"/>
        </w:rPr>
      </w:pPr>
      <w:r w:rsidRPr="007F064A">
        <w:rPr>
          <w:rFonts w:asciiTheme="majorHAnsi" w:eastAsia="Calibri" w:hAnsiTheme="majorHAnsi" w:cstheme="majorHAnsi"/>
          <w:b/>
          <w:bCs/>
          <w:sz w:val="22"/>
          <w:szCs w:val="22"/>
        </w:rPr>
        <w:t>The Canadian Down Syndrome Society partners with Google to make voice technology more accessible to the people who need it most.</w:t>
      </w:r>
    </w:p>
    <w:p w14:paraId="00000009" w14:textId="77777777" w:rsidR="00F75445" w:rsidRPr="007F064A" w:rsidRDefault="00F75445">
      <w:pPr>
        <w:rPr>
          <w:rFonts w:asciiTheme="majorHAnsi" w:eastAsia="Calibri" w:hAnsiTheme="majorHAnsi" w:cstheme="majorHAnsi"/>
          <w:sz w:val="22"/>
          <w:szCs w:val="22"/>
        </w:rPr>
      </w:pPr>
    </w:p>
    <w:p w14:paraId="0000000B" w14:textId="2DC1E9D8" w:rsidR="00F75445" w:rsidRPr="007F064A" w:rsidRDefault="00FB158D">
      <w:pPr>
        <w:jc w:val="both"/>
        <w:rPr>
          <w:rFonts w:asciiTheme="majorHAnsi" w:eastAsia="Calibri" w:hAnsiTheme="majorHAnsi" w:cstheme="majorHAnsi"/>
          <w:sz w:val="22"/>
          <w:szCs w:val="22"/>
        </w:rPr>
      </w:pPr>
      <w:r w:rsidRPr="007F064A">
        <w:rPr>
          <w:rFonts w:asciiTheme="majorHAnsi" w:eastAsia="Calibri" w:hAnsiTheme="majorHAnsi" w:cstheme="majorHAnsi"/>
          <w:b/>
          <w:sz w:val="22"/>
          <w:szCs w:val="22"/>
        </w:rPr>
        <w:t xml:space="preserve">TORONTO (Nov. </w:t>
      </w:r>
      <w:r w:rsidR="005B0153" w:rsidRPr="007F064A">
        <w:rPr>
          <w:rFonts w:asciiTheme="majorHAnsi" w:eastAsia="Calibri" w:hAnsiTheme="majorHAnsi" w:cstheme="majorHAnsi"/>
          <w:b/>
          <w:sz w:val="22"/>
          <w:szCs w:val="22"/>
        </w:rPr>
        <w:t>4</w:t>
      </w:r>
      <w:r w:rsidRPr="007F064A">
        <w:rPr>
          <w:rFonts w:asciiTheme="majorHAnsi" w:eastAsia="Calibri" w:hAnsiTheme="majorHAnsi" w:cstheme="majorHAnsi"/>
          <w:b/>
          <w:sz w:val="22"/>
          <w:szCs w:val="22"/>
        </w:rPr>
        <w:t>)</w:t>
      </w:r>
      <w:r w:rsidRPr="007F064A">
        <w:rPr>
          <w:rFonts w:asciiTheme="majorHAnsi" w:eastAsia="Calibri" w:hAnsiTheme="majorHAnsi" w:cstheme="majorHAnsi"/>
          <w:sz w:val="22"/>
          <w:szCs w:val="22"/>
        </w:rPr>
        <w:t xml:space="preserve"> - </w:t>
      </w:r>
      <w:r w:rsidRPr="007F064A">
        <w:rPr>
          <w:rFonts w:asciiTheme="majorHAnsi" w:eastAsia="Helvetica Neue" w:hAnsiTheme="majorHAnsi" w:cstheme="majorHAnsi"/>
          <w:sz w:val="22"/>
          <w:szCs w:val="22"/>
        </w:rPr>
        <w:t>The future is voice-first, but not for everyone. Because of their unique speech patterns, voice technology doesn’t always understand people with Down syndrome. By 2023, it is predicted that there will be 8 billion voice-enabled assistants (1)</w:t>
      </w:r>
      <w:r w:rsidRPr="007F064A">
        <w:rPr>
          <w:rFonts w:asciiTheme="majorHAnsi" w:eastAsia="Calibri" w:hAnsiTheme="majorHAnsi" w:cstheme="majorHAnsi"/>
          <w:sz w:val="22"/>
          <w:szCs w:val="22"/>
        </w:rPr>
        <w:t>. But what if the people who need them most are being left out?</w:t>
      </w:r>
    </w:p>
    <w:p w14:paraId="0000000C" w14:textId="77777777" w:rsidR="00F75445" w:rsidRPr="007F064A" w:rsidRDefault="00F75445">
      <w:pPr>
        <w:jc w:val="both"/>
        <w:rPr>
          <w:rFonts w:asciiTheme="majorHAnsi" w:eastAsia="Calibri" w:hAnsiTheme="majorHAnsi" w:cstheme="majorHAnsi"/>
          <w:sz w:val="22"/>
          <w:szCs w:val="22"/>
        </w:rPr>
      </w:pPr>
      <w:bookmarkStart w:id="0" w:name="_gjdgxs" w:colFirst="0" w:colLast="0"/>
      <w:bookmarkEnd w:id="0"/>
    </w:p>
    <w:p w14:paraId="0000000D" w14:textId="68C0A1C9" w:rsidR="00F75445" w:rsidRPr="007F064A" w:rsidRDefault="00FB158D">
      <w:pPr>
        <w:jc w:val="both"/>
        <w:rPr>
          <w:rFonts w:asciiTheme="majorHAnsi" w:eastAsia="Calibri" w:hAnsiTheme="majorHAnsi" w:cstheme="majorHAnsi"/>
          <w:sz w:val="22"/>
          <w:szCs w:val="22"/>
        </w:rPr>
      </w:pPr>
      <w:r w:rsidRPr="007F064A">
        <w:rPr>
          <w:rFonts w:asciiTheme="majorHAnsi" w:eastAsia="Calibri" w:hAnsiTheme="majorHAnsi" w:cstheme="majorHAnsi"/>
          <w:sz w:val="22"/>
          <w:szCs w:val="22"/>
        </w:rPr>
        <w:t xml:space="preserve">That is the impetus for the </w:t>
      </w:r>
      <w:hyperlink r:id="rId6" w:history="1">
        <w:r w:rsidRPr="007F064A">
          <w:rPr>
            <w:rStyle w:val="Hyperlink"/>
            <w:rFonts w:asciiTheme="majorHAnsi" w:eastAsia="Calibri" w:hAnsiTheme="majorHAnsi" w:cstheme="majorHAnsi"/>
            <w:sz w:val="22"/>
            <w:szCs w:val="22"/>
          </w:rPr>
          <w:t>Canadian Down Syndrome Society’s</w:t>
        </w:r>
      </w:hyperlink>
      <w:r w:rsidRPr="007F064A">
        <w:rPr>
          <w:rFonts w:asciiTheme="majorHAnsi" w:eastAsia="Calibri" w:hAnsiTheme="majorHAnsi" w:cstheme="majorHAnsi"/>
          <w:sz w:val="22"/>
          <w:szCs w:val="22"/>
        </w:rPr>
        <w:t xml:space="preserve"> </w:t>
      </w:r>
      <w:r w:rsidR="005B0153" w:rsidRPr="007F064A">
        <w:rPr>
          <w:rFonts w:asciiTheme="majorHAnsi" w:eastAsia="Calibri" w:hAnsiTheme="majorHAnsi" w:cstheme="majorHAnsi"/>
          <w:sz w:val="22"/>
          <w:szCs w:val="22"/>
        </w:rPr>
        <w:t xml:space="preserve">(CDSS) </w:t>
      </w:r>
      <w:r w:rsidRPr="007F064A">
        <w:rPr>
          <w:rFonts w:asciiTheme="majorHAnsi" w:eastAsia="Calibri" w:hAnsiTheme="majorHAnsi" w:cstheme="majorHAnsi"/>
          <w:sz w:val="22"/>
          <w:szCs w:val="22"/>
        </w:rPr>
        <w:t>new program</w:t>
      </w:r>
      <w:r w:rsidR="00B74670">
        <w:rPr>
          <w:rFonts w:asciiTheme="majorHAnsi" w:eastAsia="Calibri" w:hAnsiTheme="majorHAnsi" w:cstheme="majorHAnsi"/>
          <w:sz w:val="22"/>
          <w:szCs w:val="22"/>
        </w:rPr>
        <w:t xml:space="preserve"> “</w:t>
      </w:r>
      <w:hyperlink r:id="rId7" w:history="1">
        <w:r w:rsidR="00B74670" w:rsidRPr="00B74670">
          <w:rPr>
            <w:rStyle w:val="Hyperlink"/>
            <w:rFonts w:asciiTheme="majorHAnsi" w:eastAsia="Calibri" w:hAnsiTheme="majorHAnsi" w:cstheme="majorHAnsi"/>
            <w:sz w:val="22"/>
            <w:szCs w:val="22"/>
          </w:rPr>
          <w:t>Project Understood</w:t>
        </w:r>
      </w:hyperlink>
      <w:r w:rsidR="00B74670">
        <w:rPr>
          <w:rFonts w:asciiTheme="majorHAnsi" w:eastAsia="Calibri" w:hAnsiTheme="majorHAnsi" w:cstheme="majorHAnsi"/>
          <w:sz w:val="22"/>
          <w:szCs w:val="22"/>
        </w:rPr>
        <w:t>,”</w:t>
      </w:r>
      <w:r w:rsidR="00B74670">
        <w:t xml:space="preserve"> </w:t>
      </w:r>
      <w:r w:rsidRPr="007F064A">
        <w:rPr>
          <w:rFonts w:asciiTheme="majorHAnsi" w:eastAsia="Calibri" w:hAnsiTheme="majorHAnsi" w:cstheme="majorHAnsi"/>
          <w:sz w:val="22"/>
          <w:szCs w:val="22"/>
        </w:rPr>
        <w:t>a partnership with Google to ensure that people with Down syndrome aren’t left behind by the changes reshaping the digital world.</w:t>
      </w:r>
    </w:p>
    <w:p w14:paraId="0000000E" w14:textId="4CED909A" w:rsidR="00F75445" w:rsidRPr="007F064A" w:rsidRDefault="00F75445">
      <w:pPr>
        <w:jc w:val="both"/>
        <w:rPr>
          <w:rFonts w:asciiTheme="majorHAnsi" w:eastAsia="Calibri" w:hAnsiTheme="majorHAnsi" w:cstheme="majorHAnsi"/>
          <w:sz w:val="22"/>
          <w:szCs w:val="22"/>
        </w:rPr>
      </w:pPr>
    </w:p>
    <w:p w14:paraId="72B0BEF7" w14:textId="2E4AC628" w:rsidR="00A07536" w:rsidRPr="007F064A" w:rsidRDefault="008F00D1" w:rsidP="008F00D1">
      <w:pPr>
        <w:jc w:val="both"/>
        <w:rPr>
          <w:rFonts w:asciiTheme="majorHAnsi" w:hAnsiTheme="majorHAnsi" w:cstheme="majorHAnsi"/>
          <w:sz w:val="22"/>
          <w:szCs w:val="22"/>
        </w:rPr>
      </w:pPr>
      <w:r w:rsidRPr="007F064A">
        <w:rPr>
          <w:rFonts w:asciiTheme="majorHAnsi" w:hAnsiTheme="majorHAnsi" w:cstheme="majorHAnsi"/>
          <w:sz w:val="22"/>
          <w:szCs w:val="22"/>
        </w:rPr>
        <w:t>Because people with Down syndrome have different facial skeletal and muscular systems, voice technology doesn’t always understand the</w:t>
      </w:r>
      <w:r w:rsidR="00A07536" w:rsidRPr="007F064A">
        <w:rPr>
          <w:rFonts w:asciiTheme="majorHAnsi" w:hAnsiTheme="majorHAnsi" w:cstheme="majorHAnsi"/>
          <w:sz w:val="22"/>
          <w:szCs w:val="22"/>
        </w:rPr>
        <w:t xml:space="preserve">ir speech patterns – </w:t>
      </w:r>
      <w:r w:rsidR="00A21A64" w:rsidRPr="007F064A">
        <w:rPr>
          <w:rFonts w:asciiTheme="majorHAnsi" w:hAnsiTheme="majorHAnsi" w:cstheme="majorHAnsi"/>
          <w:sz w:val="22"/>
          <w:szCs w:val="22"/>
        </w:rPr>
        <w:t xml:space="preserve">according to Google, </w:t>
      </w:r>
      <w:r w:rsidR="00A07536" w:rsidRPr="007F064A">
        <w:rPr>
          <w:rFonts w:asciiTheme="majorHAnsi" w:hAnsiTheme="majorHAnsi" w:cstheme="majorHAnsi"/>
          <w:sz w:val="22"/>
          <w:szCs w:val="22"/>
        </w:rPr>
        <w:t>the error rate is on average</w:t>
      </w:r>
      <w:r w:rsidR="00A21A64" w:rsidRPr="007F064A">
        <w:rPr>
          <w:rFonts w:asciiTheme="majorHAnsi" w:hAnsiTheme="majorHAnsi" w:cstheme="majorHAnsi"/>
          <w:sz w:val="22"/>
          <w:szCs w:val="22"/>
        </w:rPr>
        <w:t xml:space="preserve"> one </w:t>
      </w:r>
      <w:r w:rsidR="00A07536" w:rsidRPr="007F064A">
        <w:rPr>
          <w:rFonts w:asciiTheme="majorHAnsi" w:hAnsiTheme="majorHAnsi" w:cstheme="majorHAnsi"/>
          <w:sz w:val="22"/>
          <w:szCs w:val="22"/>
        </w:rPr>
        <w:t>in every</w:t>
      </w:r>
      <w:r w:rsidR="00A21A64" w:rsidRPr="007F064A">
        <w:rPr>
          <w:rFonts w:asciiTheme="majorHAnsi" w:hAnsiTheme="majorHAnsi" w:cstheme="majorHAnsi"/>
          <w:sz w:val="22"/>
          <w:szCs w:val="22"/>
        </w:rPr>
        <w:t xml:space="preserve"> three </w:t>
      </w:r>
      <w:r w:rsidR="00A07536" w:rsidRPr="007F064A">
        <w:rPr>
          <w:rFonts w:asciiTheme="majorHAnsi" w:hAnsiTheme="majorHAnsi" w:cstheme="majorHAnsi"/>
          <w:sz w:val="22"/>
          <w:szCs w:val="22"/>
        </w:rPr>
        <w:t xml:space="preserve">words. This can be frustrating and counter-productive to voice technology’s purpose of providing ease and freedom in daily </w:t>
      </w:r>
      <w:r w:rsidR="000913FA" w:rsidRPr="007F064A">
        <w:rPr>
          <w:rFonts w:asciiTheme="majorHAnsi" w:hAnsiTheme="majorHAnsi" w:cstheme="majorHAnsi"/>
          <w:sz w:val="22"/>
          <w:szCs w:val="22"/>
        </w:rPr>
        <w:t>life</w:t>
      </w:r>
      <w:r w:rsidR="00A07536" w:rsidRPr="007F064A">
        <w:rPr>
          <w:rFonts w:asciiTheme="majorHAnsi" w:hAnsiTheme="majorHAnsi" w:cstheme="majorHAnsi"/>
          <w:sz w:val="22"/>
          <w:szCs w:val="22"/>
        </w:rPr>
        <w:t>.</w:t>
      </w:r>
      <w:r w:rsidR="00A07536" w:rsidRPr="007F064A">
        <w:rPr>
          <w:rFonts w:asciiTheme="majorHAnsi" w:eastAsia="Calibri" w:hAnsiTheme="majorHAnsi" w:cstheme="majorHAnsi"/>
          <w:sz w:val="22"/>
          <w:szCs w:val="22"/>
        </w:rPr>
        <w:t xml:space="preserve"> “Project Understood” aims to collect </w:t>
      </w:r>
      <w:r w:rsidR="00A07536" w:rsidRPr="007F064A">
        <w:rPr>
          <w:rFonts w:asciiTheme="majorHAnsi" w:eastAsia="Helvetica Neue" w:hAnsiTheme="majorHAnsi" w:cstheme="majorHAnsi"/>
          <w:sz w:val="22"/>
          <w:szCs w:val="22"/>
        </w:rPr>
        <w:t xml:space="preserve">voice data from adults with Down syndrome in order to improve its voice recognition models. </w:t>
      </w:r>
      <w:r w:rsidR="00A07536" w:rsidRPr="007F064A">
        <w:rPr>
          <w:rFonts w:asciiTheme="majorHAnsi" w:eastAsia="Calibri" w:hAnsiTheme="majorHAnsi" w:cstheme="majorHAnsi"/>
          <w:sz w:val="22"/>
          <w:szCs w:val="22"/>
        </w:rPr>
        <w:t>Machines learn through data. The more data they get, the more accurate they are.</w:t>
      </w:r>
    </w:p>
    <w:p w14:paraId="27E488E8" w14:textId="77777777" w:rsidR="008F00D1" w:rsidRPr="007F064A" w:rsidRDefault="008F00D1">
      <w:pPr>
        <w:jc w:val="both"/>
        <w:rPr>
          <w:rFonts w:asciiTheme="majorHAnsi" w:eastAsia="Calibri" w:hAnsiTheme="majorHAnsi" w:cstheme="majorHAnsi"/>
          <w:sz w:val="22"/>
          <w:szCs w:val="22"/>
        </w:rPr>
      </w:pPr>
    </w:p>
    <w:p w14:paraId="00000012" w14:textId="7A870ACD" w:rsidR="00F75445" w:rsidRPr="007F064A" w:rsidRDefault="00FB158D">
      <w:pPr>
        <w:jc w:val="both"/>
        <w:rPr>
          <w:rFonts w:asciiTheme="majorHAnsi" w:eastAsia="Calibri" w:hAnsiTheme="majorHAnsi" w:cstheme="majorHAnsi"/>
          <w:sz w:val="22"/>
          <w:szCs w:val="22"/>
        </w:rPr>
      </w:pPr>
      <w:r w:rsidRPr="007F064A">
        <w:rPr>
          <w:rFonts w:asciiTheme="majorHAnsi" w:eastAsia="Calibri" w:hAnsiTheme="majorHAnsi" w:cstheme="majorHAnsi"/>
          <w:sz w:val="22"/>
          <w:szCs w:val="22"/>
        </w:rPr>
        <w:t xml:space="preserve">“For most people, voice technology simply makes life a little easier. For people with Down syndrome, it has the potential </w:t>
      </w:r>
      <w:r w:rsidR="008F00D1" w:rsidRPr="007F064A">
        <w:rPr>
          <w:rFonts w:asciiTheme="majorHAnsi" w:eastAsia="Calibri" w:hAnsiTheme="majorHAnsi" w:cstheme="majorHAnsi"/>
          <w:sz w:val="22"/>
          <w:szCs w:val="22"/>
        </w:rPr>
        <w:t xml:space="preserve">for </w:t>
      </w:r>
      <w:r w:rsidR="00E43436">
        <w:rPr>
          <w:rFonts w:asciiTheme="majorHAnsi" w:eastAsia="Calibri" w:hAnsiTheme="majorHAnsi" w:cstheme="majorHAnsi"/>
          <w:sz w:val="22"/>
          <w:szCs w:val="22"/>
        </w:rPr>
        <w:t xml:space="preserve">creating </w:t>
      </w:r>
      <w:r w:rsidR="008F00D1" w:rsidRPr="007F064A">
        <w:rPr>
          <w:rFonts w:asciiTheme="majorHAnsi" w:eastAsia="Calibri" w:hAnsiTheme="majorHAnsi" w:cstheme="majorHAnsi"/>
          <w:sz w:val="22"/>
          <w:szCs w:val="22"/>
        </w:rPr>
        <w:t xml:space="preserve">greater </w:t>
      </w:r>
      <w:r w:rsidRPr="007F064A">
        <w:rPr>
          <w:rFonts w:asciiTheme="majorHAnsi" w:eastAsia="Calibri" w:hAnsiTheme="majorHAnsi" w:cstheme="majorHAnsi"/>
          <w:sz w:val="22"/>
          <w:szCs w:val="22"/>
        </w:rPr>
        <w:t xml:space="preserve">independence. From daily reminders to keeping in contact with loved ones and accessing </w:t>
      </w:r>
      <w:r w:rsidR="008F00D1" w:rsidRPr="007F064A">
        <w:rPr>
          <w:rFonts w:asciiTheme="majorHAnsi" w:eastAsia="Calibri" w:hAnsiTheme="majorHAnsi" w:cstheme="majorHAnsi"/>
          <w:sz w:val="22"/>
          <w:szCs w:val="22"/>
        </w:rPr>
        <w:t>dire</w:t>
      </w:r>
      <w:r w:rsidRPr="007F064A">
        <w:rPr>
          <w:rFonts w:asciiTheme="majorHAnsi" w:eastAsia="Calibri" w:hAnsiTheme="majorHAnsi" w:cstheme="majorHAnsi"/>
          <w:sz w:val="22"/>
          <w:szCs w:val="22"/>
        </w:rPr>
        <w:t>ctions, voice technology can help facilitate infinite access to tools and learnings</w:t>
      </w:r>
      <w:r w:rsidR="008F00D1" w:rsidRPr="007F064A">
        <w:rPr>
          <w:rFonts w:asciiTheme="majorHAnsi" w:eastAsia="Calibri" w:hAnsiTheme="majorHAnsi" w:cstheme="majorHAnsi"/>
          <w:sz w:val="22"/>
          <w:szCs w:val="22"/>
        </w:rPr>
        <w:t xml:space="preserve"> that could lead to enriched lives</w:t>
      </w:r>
      <w:r w:rsidR="00E43436">
        <w:rPr>
          <w:rFonts w:asciiTheme="majorHAnsi" w:eastAsia="Calibri" w:hAnsiTheme="majorHAnsi" w:cstheme="majorHAnsi"/>
          <w:sz w:val="22"/>
          <w:szCs w:val="22"/>
        </w:rPr>
        <w:t>,</w:t>
      </w:r>
      <w:r w:rsidRPr="007F064A">
        <w:rPr>
          <w:rFonts w:asciiTheme="majorHAnsi" w:eastAsia="Calibri" w:hAnsiTheme="majorHAnsi" w:cstheme="majorHAnsi"/>
          <w:sz w:val="22"/>
          <w:szCs w:val="22"/>
        </w:rPr>
        <w:t>” says Laura LaChance, Interim Executive Director with CDSS.</w:t>
      </w:r>
    </w:p>
    <w:p w14:paraId="00000013" w14:textId="77777777" w:rsidR="00F75445" w:rsidRPr="007F064A" w:rsidRDefault="00F75445">
      <w:pPr>
        <w:jc w:val="both"/>
        <w:rPr>
          <w:rFonts w:asciiTheme="majorHAnsi" w:eastAsia="Calibri" w:hAnsiTheme="majorHAnsi" w:cstheme="majorHAnsi"/>
          <w:b/>
          <w:color w:val="FF0000"/>
          <w:sz w:val="22"/>
          <w:szCs w:val="22"/>
        </w:rPr>
      </w:pPr>
    </w:p>
    <w:p w14:paraId="719A27C2" w14:textId="7786705A" w:rsidR="00A21A64" w:rsidRPr="007F064A" w:rsidRDefault="005B0153" w:rsidP="00A21A64">
      <w:pPr>
        <w:rPr>
          <w:rFonts w:ascii="Times New Roman" w:eastAsia="Times New Roman" w:hAnsi="Times New Roman" w:cs="Times New Roman"/>
        </w:rPr>
      </w:pPr>
      <w:r w:rsidRPr="007F064A">
        <w:rPr>
          <w:rFonts w:asciiTheme="majorHAnsi" w:eastAsia="Calibri" w:hAnsiTheme="majorHAnsi" w:cstheme="majorHAnsi"/>
          <w:sz w:val="22"/>
          <w:szCs w:val="22"/>
        </w:rPr>
        <w:t>“</w:t>
      </w:r>
      <w:r w:rsidR="00FB158D" w:rsidRPr="007F064A">
        <w:rPr>
          <w:rFonts w:asciiTheme="majorHAnsi" w:eastAsia="Calibri" w:hAnsiTheme="majorHAnsi" w:cstheme="majorHAnsi"/>
          <w:sz w:val="22"/>
          <w:szCs w:val="22"/>
        </w:rPr>
        <w:t xml:space="preserve">With the help of the Canadian Down Syndrome Society we were able to sample a small group to test whether there were enough patterns in the speech of people with Down syndrome for our algorithm to learn and adapt,” says Julie </w:t>
      </w:r>
      <w:proofErr w:type="spellStart"/>
      <w:r w:rsidR="00FB158D" w:rsidRPr="007F064A">
        <w:rPr>
          <w:rFonts w:asciiTheme="majorHAnsi" w:eastAsia="Calibri" w:hAnsiTheme="majorHAnsi" w:cstheme="majorHAnsi"/>
          <w:sz w:val="22"/>
          <w:szCs w:val="22"/>
        </w:rPr>
        <w:t>Cattiau</w:t>
      </w:r>
      <w:proofErr w:type="spellEnd"/>
      <w:r w:rsidR="00FB158D" w:rsidRPr="007F064A">
        <w:rPr>
          <w:rFonts w:asciiTheme="majorHAnsi" w:eastAsia="Calibri" w:hAnsiTheme="majorHAnsi" w:cstheme="majorHAnsi"/>
          <w:sz w:val="22"/>
          <w:szCs w:val="22"/>
        </w:rPr>
        <w:t>, Product Manager at Google. “It’s exciting to see the success of that test and move into the next phase</w:t>
      </w:r>
      <w:r w:rsidR="00B2506C" w:rsidRPr="007F064A">
        <w:rPr>
          <w:rFonts w:asciiTheme="majorHAnsi" w:eastAsia="Calibri" w:hAnsiTheme="majorHAnsi" w:cstheme="majorHAnsi"/>
          <w:sz w:val="22"/>
          <w:szCs w:val="22"/>
        </w:rPr>
        <w:t xml:space="preserve"> of collecting voice samples that represent the vocal diversity of the community. </w:t>
      </w:r>
      <w:r w:rsidR="00FB158D" w:rsidRPr="007F064A">
        <w:rPr>
          <w:rFonts w:asciiTheme="majorHAnsi" w:eastAsia="Calibri" w:hAnsiTheme="majorHAnsi" w:cstheme="majorHAnsi"/>
          <w:sz w:val="22"/>
          <w:szCs w:val="22"/>
        </w:rPr>
        <w:t xml:space="preserve">The more people who participate, </w:t>
      </w:r>
      <w:r w:rsidR="00A21A64" w:rsidRPr="007F064A">
        <w:rPr>
          <w:rFonts w:asciiTheme="majorHAnsi" w:eastAsia="Times New Roman" w:hAnsiTheme="majorHAnsi" w:cstheme="majorHAnsi"/>
          <w:color w:val="000000" w:themeColor="text1"/>
          <w:sz w:val="22"/>
          <w:szCs w:val="22"/>
        </w:rPr>
        <w:t>the more likely Google will be able to eventually improve speech recognition for everyone."</w:t>
      </w:r>
    </w:p>
    <w:p w14:paraId="00000015" w14:textId="77777777" w:rsidR="00F75445" w:rsidRPr="007F064A" w:rsidRDefault="00F75445">
      <w:pPr>
        <w:jc w:val="both"/>
        <w:rPr>
          <w:rFonts w:asciiTheme="majorHAnsi" w:eastAsia="Calibri" w:hAnsiTheme="majorHAnsi" w:cstheme="majorHAnsi"/>
          <w:sz w:val="22"/>
          <w:szCs w:val="22"/>
        </w:rPr>
      </w:pPr>
    </w:p>
    <w:p w14:paraId="00000016" w14:textId="71789649" w:rsidR="00F75445" w:rsidRPr="007F064A" w:rsidRDefault="00FB158D">
      <w:pPr>
        <w:jc w:val="both"/>
        <w:rPr>
          <w:rFonts w:asciiTheme="majorHAnsi" w:eastAsia="Calibri" w:hAnsiTheme="majorHAnsi" w:cstheme="majorHAnsi"/>
          <w:sz w:val="22"/>
          <w:szCs w:val="22"/>
        </w:rPr>
      </w:pPr>
      <w:r w:rsidRPr="007F064A">
        <w:rPr>
          <w:rFonts w:asciiTheme="majorHAnsi" w:eastAsia="Calibri" w:hAnsiTheme="majorHAnsi" w:cstheme="majorHAnsi"/>
          <w:sz w:val="22"/>
          <w:szCs w:val="22"/>
        </w:rPr>
        <w:t>"Project Understood" is running a recruitment drive to encourage more people with Down syndrome to participate.</w:t>
      </w:r>
      <w:r w:rsidR="00EC1C82" w:rsidRPr="007F064A">
        <w:rPr>
          <w:rFonts w:asciiTheme="majorHAnsi" w:eastAsia="Calibri" w:hAnsiTheme="majorHAnsi" w:cstheme="majorHAnsi"/>
          <w:sz w:val="22"/>
          <w:szCs w:val="22"/>
        </w:rPr>
        <w:t xml:space="preserve"> The project is the culmination of a </w:t>
      </w:r>
      <w:r w:rsidR="00B74670" w:rsidRPr="007F064A">
        <w:rPr>
          <w:rFonts w:asciiTheme="majorHAnsi" w:eastAsia="Calibri" w:hAnsiTheme="majorHAnsi" w:cstheme="majorHAnsi"/>
          <w:sz w:val="22"/>
          <w:szCs w:val="22"/>
        </w:rPr>
        <w:t>three-month</w:t>
      </w:r>
      <w:r w:rsidR="00EC1C82" w:rsidRPr="007F064A">
        <w:rPr>
          <w:rFonts w:asciiTheme="majorHAnsi" w:eastAsia="Calibri" w:hAnsiTheme="majorHAnsi" w:cstheme="majorHAnsi"/>
          <w:sz w:val="22"/>
          <w:szCs w:val="22"/>
        </w:rPr>
        <w:t xml:space="preserve"> collaboration with Google, and its launch is</w:t>
      </w:r>
      <w:r w:rsidRPr="007F064A">
        <w:rPr>
          <w:rFonts w:asciiTheme="majorHAnsi" w:eastAsia="Calibri" w:hAnsiTheme="majorHAnsi" w:cstheme="majorHAnsi"/>
          <w:sz w:val="22"/>
          <w:szCs w:val="22"/>
        </w:rPr>
        <w:t xml:space="preserve"> </w:t>
      </w:r>
      <w:r w:rsidR="00EC1C82" w:rsidRPr="007F064A">
        <w:rPr>
          <w:rFonts w:asciiTheme="majorHAnsi" w:eastAsia="Calibri" w:hAnsiTheme="majorHAnsi" w:cstheme="majorHAnsi"/>
          <w:sz w:val="22"/>
          <w:szCs w:val="22"/>
        </w:rPr>
        <w:t>t</w:t>
      </w:r>
      <w:r w:rsidRPr="007F064A">
        <w:rPr>
          <w:rFonts w:asciiTheme="majorHAnsi" w:eastAsia="Calibri" w:hAnsiTheme="majorHAnsi" w:cstheme="majorHAnsi"/>
          <w:sz w:val="22"/>
          <w:szCs w:val="22"/>
        </w:rPr>
        <w:t>imed to coincide with Canadian Down Syndrome Week, Nov. 1-7</w:t>
      </w:r>
      <w:r w:rsidR="00D54921">
        <w:rPr>
          <w:rFonts w:asciiTheme="majorHAnsi" w:eastAsia="Calibri" w:hAnsiTheme="majorHAnsi" w:cstheme="majorHAnsi"/>
          <w:sz w:val="22"/>
          <w:szCs w:val="22"/>
        </w:rPr>
        <w:t>.</w:t>
      </w:r>
      <w:r w:rsidR="009F1553">
        <w:rPr>
          <w:rFonts w:asciiTheme="majorHAnsi" w:eastAsia="Calibri" w:hAnsiTheme="majorHAnsi" w:cstheme="majorHAnsi"/>
          <w:sz w:val="22"/>
          <w:szCs w:val="22"/>
        </w:rPr>
        <w:t xml:space="preserve"> </w:t>
      </w:r>
      <w:r w:rsidRPr="007F064A">
        <w:rPr>
          <w:rFonts w:asciiTheme="majorHAnsi" w:eastAsia="Calibri" w:hAnsiTheme="majorHAnsi" w:cstheme="majorHAnsi"/>
          <w:sz w:val="22"/>
          <w:szCs w:val="22"/>
        </w:rPr>
        <w:t xml:space="preserve">CDSS worked with </w:t>
      </w:r>
      <w:hyperlink r:id="rId8">
        <w:r w:rsidRPr="007F064A">
          <w:rPr>
            <w:rFonts w:asciiTheme="majorHAnsi" w:eastAsia="Calibri" w:hAnsiTheme="majorHAnsi" w:cstheme="majorHAnsi"/>
            <w:color w:val="0000FF"/>
            <w:sz w:val="22"/>
            <w:szCs w:val="22"/>
            <w:u w:val="single"/>
          </w:rPr>
          <w:t>FCB Canada</w:t>
        </w:r>
      </w:hyperlink>
      <w:r w:rsidRPr="007F064A">
        <w:rPr>
          <w:rFonts w:asciiTheme="majorHAnsi" w:eastAsia="Calibri" w:hAnsiTheme="majorHAnsi" w:cstheme="majorHAnsi"/>
          <w:sz w:val="22"/>
          <w:szCs w:val="22"/>
        </w:rPr>
        <w:t xml:space="preserve"> to create a series of videos to ask people with Down syndrome to “teach” Google. Though people with Down syndrome are often associated with needing help, the campaign flips the stereotype around and turns them into the helpers.</w:t>
      </w:r>
    </w:p>
    <w:p w14:paraId="00000017" w14:textId="77777777" w:rsidR="00F75445" w:rsidRPr="007F064A" w:rsidRDefault="00F75445">
      <w:pPr>
        <w:jc w:val="both"/>
        <w:rPr>
          <w:rFonts w:asciiTheme="majorHAnsi" w:eastAsia="Calibri" w:hAnsiTheme="majorHAnsi" w:cstheme="majorHAnsi"/>
          <w:sz w:val="22"/>
          <w:szCs w:val="22"/>
        </w:rPr>
      </w:pPr>
    </w:p>
    <w:p w14:paraId="00000018" w14:textId="77777777" w:rsidR="00F75445" w:rsidRPr="007F064A" w:rsidRDefault="00FB158D">
      <w:pPr>
        <w:jc w:val="both"/>
        <w:rPr>
          <w:rFonts w:asciiTheme="majorHAnsi" w:eastAsia="Calibri" w:hAnsiTheme="majorHAnsi" w:cstheme="majorHAnsi"/>
          <w:sz w:val="22"/>
          <w:szCs w:val="22"/>
        </w:rPr>
      </w:pPr>
      <w:r w:rsidRPr="007F064A">
        <w:rPr>
          <w:rFonts w:asciiTheme="majorHAnsi" w:eastAsia="Calibri" w:hAnsiTheme="majorHAnsi" w:cstheme="majorHAnsi"/>
          <w:sz w:val="22"/>
          <w:szCs w:val="22"/>
        </w:rPr>
        <w:t>“Google’s Assistant helps with so many things,” says one participant, speaking directly to the camera. “But…it can’t always understand people with Down syndrome. Google needs our help.”</w:t>
      </w:r>
    </w:p>
    <w:p w14:paraId="00000019" w14:textId="77777777" w:rsidR="00F75445" w:rsidRPr="007F064A" w:rsidRDefault="00F75445">
      <w:pPr>
        <w:jc w:val="both"/>
        <w:rPr>
          <w:rFonts w:asciiTheme="majorHAnsi" w:eastAsia="Calibri" w:hAnsiTheme="majorHAnsi" w:cstheme="majorHAnsi"/>
          <w:sz w:val="22"/>
          <w:szCs w:val="22"/>
        </w:rPr>
      </w:pPr>
    </w:p>
    <w:p w14:paraId="0000001A" w14:textId="77777777" w:rsidR="00F75445" w:rsidRPr="007F064A" w:rsidRDefault="00FB158D">
      <w:pPr>
        <w:jc w:val="both"/>
        <w:rPr>
          <w:rFonts w:asciiTheme="majorHAnsi" w:eastAsia="Calibri" w:hAnsiTheme="majorHAnsi" w:cstheme="majorHAnsi"/>
          <w:sz w:val="22"/>
          <w:szCs w:val="22"/>
        </w:rPr>
      </w:pPr>
      <w:r w:rsidRPr="007F064A">
        <w:rPr>
          <w:rFonts w:asciiTheme="majorHAnsi" w:eastAsia="Calibri" w:hAnsiTheme="majorHAnsi" w:cstheme="majorHAnsi"/>
          <w:sz w:val="22"/>
          <w:szCs w:val="22"/>
        </w:rPr>
        <w:t>“That’s right! We’re teaching Google for a change.” says another.</w:t>
      </w:r>
    </w:p>
    <w:p w14:paraId="0000001B" w14:textId="77777777" w:rsidR="00F75445" w:rsidRPr="007F064A" w:rsidRDefault="00F75445">
      <w:pPr>
        <w:jc w:val="both"/>
        <w:rPr>
          <w:rFonts w:asciiTheme="majorHAnsi" w:eastAsia="Calibri" w:hAnsiTheme="majorHAnsi" w:cstheme="majorHAnsi"/>
          <w:sz w:val="22"/>
          <w:szCs w:val="22"/>
        </w:rPr>
      </w:pPr>
    </w:p>
    <w:p w14:paraId="0000001D" w14:textId="382ACA53" w:rsidR="00F75445" w:rsidRPr="007F064A" w:rsidRDefault="005B0153">
      <w:pPr>
        <w:jc w:val="both"/>
        <w:rPr>
          <w:rFonts w:asciiTheme="majorHAnsi" w:eastAsia="Calibri" w:hAnsiTheme="majorHAnsi" w:cstheme="majorHAnsi"/>
          <w:sz w:val="22"/>
          <w:szCs w:val="22"/>
        </w:rPr>
      </w:pPr>
      <w:r w:rsidRPr="007F064A">
        <w:rPr>
          <w:rFonts w:asciiTheme="majorHAnsi" w:eastAsia="Calibri" w:hAnsiTheme="majorHAnsi" w:cstheme="majorHAnsi"/>
          <w:sz w:val="22"/>
          <w:szCs w:val="22"/>
        </w:rPr>
        <w:t>T</w:t>
      </w:r>
      <w:r w:rsidR="00FB158D" w:rsidRPr="007F064A">
        <w:rPr>
          <w:rFonts w:asciiTheme="majorHAnsi" w:eastAsia="Calibri" w:hAnsiTheme="majorHAnsi" w:cstheme="majorHAnsi"/>
          <w:sz w:val="22"/>
          <w:szCs w:val="22"/>
        </w:rPr>
        <w:t>he videos direct viewers to</w:t>
      </w:r>
      <w:r w:rsidR="00B74670">
        <w:rPr>
          <w:rFonts w:asciiTheme="majorHAnsi" w:eastAsia="Calibri" w:hAnsiTheme="majorHAnsi" w:cstheme="majorHAnsi"/>
          <w:sz w:val="22"/>
          <w:szCs w:val="22"/>
        </w:rPr>
        <w:t xml:space="preserve"> </w:t>
      </w:r>
      <w:hyperlink r:id="rId9" w:history="1">
        <w:r w:rsidR="00B74670" w:rsidRPr="00B74670">
          <w:rPr>
            <w:rStyle w:val="Hyperlink"/>
            <w:rFonts w:asciiTheme="majorHAnsi" w:eastAsia="Calibri" w:hAnsiTheme="majorHAnsi" w:cstheme="majorHAnsi"/>
            <w:sz w:val="22"/>
            <w:szCs w:val="22"/>
          </w:rPr>
          <w:t>ProjectUnderstood.ca</w:t>
        </w:r>
      </w:hyperlink>
      <w:r w:rsidRPr="007F064A">
        <w:rPr>
          <w:rFonts w:asciiTheme="majorHAnsi" w:eastAsia="Calibri" w:hAnsiTheme="majorHAnsi" w:cstheme="majorHAnsi"/>
          <w:sz w:val="22"/>
          <w:szCs w:val="22"/>
        </w:rPr>
        <w:t xml:space="preserve"> </w:t>
      </w:r>
      <w:r w:rsidR="00FB158D" w:rsidRPr="007F064A">
        <w:rPr>
          <w:rFonts w:asciiTheme="majorHAnsi" w:eastAsia="Calibri" w:hAnsiTheme="majorHAnsi" w:cstheme="majorHAnsi"/>
          <w:sz w:val="22"/>
          <w:szCs w:val="22"/>
        </w:rPr>
        <w:t xml:space="preserve">where </w:t>
      </w:r>
      <w:r w:rsidRPr="007F064A">
        <w:rPr>
          <w:rFonts w:asciiTheme="majorHAnsi" w:eastAsia="Calibri" w:hAnsiTheme="majorHAnsi" w:cstheme="majorHAnsi"/>
          <w:sz w:val="22"/>
          <w:szCs w:val="22"/>
        </w:rPr>
        <w:t xml:space="preserve">people with Down syndrome </w:t>
      </w:r>
      <w:r w:rsidR="00FB158D" w:rsidRPr="007F064A">
        <w:rPr>
          <w:rFonts w:asciiTheme="majorHAnsi" w:eastAsia="Calibri" w:hAnsiTheme="majorHAnsi" w:cstheme="majorHAnsi"/>
          <w:sz w:val="22"/>
          <w:szCs w:val="22"/>
        </w:rPr>
        <w:t xml:space="preserve">can sign up to donate their voice to the program. By recording phrases online, they’ll help Google improve the accuracy of their voice recognition models. </w:t>
      </w:r>
    </w:p>
    <w:p w14:paraId="558E57A1" w14:textId="77777777" w:rsidR="005B0153" w:rsidRPr="007F064A" w:rsidRDefault="005B0153">
      <w:pPr>
        <w:jc w:val="both"/>
        <w:rPr>
          <w:rFonts w:asciiTheme="majorHAnsi" w:eastAsia="Calibri" w:hAnsiTheme="majorHAnsi" w:cstheme="majorHAnsi"/>
          <w:sz w:val="22"/>
          <w:szCs w:val="22"/>
        </w:rPr>
      </w:pPr>
    </w:p>
    <w:p w14:paraId="0000001E" w14:textId="77777777" w:rsidR="00F75445" w:rsidRPr="007F064A" w:rsidRDefault="00FB158D">
      <w:pPr>
        <w:jc w:val="both"/>
        <w:rPr>
          <w:rFonts w:asciiTheme="majorHAnsi" w:eastAsia="Calibri" w:hAnsiTheme="majorHAnsi" w:cstheme="majorHAnsi"/>
          <w:sz w:val="22"/>
          <w:szCs w:val="22"/>
        </w:rPr>
      </w:pPr>
      <w:r w:rsidRPr="007F064A">
        <w:rPr>
          <w:rFonts w:asciiTheme="majorHAnsi" w:eastAsia="Calibri" w:hAnsiTheme="majorHAnsi" w:cstheme="majorHAnsi"/>
          <w:sz w:val="22"/>
          <w:szCs w:val="22"/>
        </w:rPr>
        <w:lastRenderedPageBreak/>
        <w:t>“With our previous campaign “Down Syndrome Answers,” people with Down syndrome became the experts. Now, by sharing their voices with Google, they’re becoming the teachers,” says FCB Chief Creative Officer Nancy Crimi-Lamanna. “They’re not only taking the lead on helping to ensure a more accessible future for people with Down syndrome, but in the process, demonstrating just how capable they are by teaching Google, one of the smartest technologies on earth.”</w:t>
      </w:r>
    </w:p>
    <w:p w14:paraId="0000001F" w14:textId="77777777" w:rsidR="00F75445" w:rsidRPr="007F064A" w:rsidRDefault="00F75445">
      <w:pPr>
        <w:jc w:val="both"/>
        <w:rPr>
          <w:rFonts w:asciiTheme="majorHAnsi" w:eastAsia="Calibri" w:hAnsiTheme="majorHAnsi" w:cstheme="majorHAnsi"/>
          <w:sz w:val="22"/>
          <w:szCs w:val="22"/>
        </w:rPr>
      </w:pPr>
    </w:p>
    <w:p w14:paraId="00000020" w14:textId="50C4AE34" w:rsidR="00F75445" w:rsidRPr="007F064A" w:rsidRDefault="00FB158D">
      <w:pPr>
        <w:jc w:val="both"/>
        <w:rPr>
          <w:rFonts w:asciiTheme="majorHAnsi" w:eastAsia="Calibri" w:hAnsiTheme="majorHAnsi" w:cstheme="majorHAnsi"/>
          <w:sz w:val="22"/>
          <w:szCs w:val="22"/>
        </w:rPr>
      </w:pPr>
      <w:r w:rsidRPr="007F064A">
        <w:rPr>
          <w:rFonts w:asciiTheme="majorHAnsi" w:eastAsia="Calibri" w:hAnsiTheme="majorHAnsi" w:cstheme="majorHAnsi"/>
          <w:sz w:val="22"/>
          <w:szCs w:val="22"/>
        </w:rPr>
        <w:t>“Project Understood” is the latest in a series of efforts by the CDSS to ensure that people with Down syndrome are accurately portrayed and supported within society. Previous efforts have included “</w:t>
      </w:r>
      <w:hyperlink r:id="rId10">
        <w:r w:rsidRPr="007F064A">
          <w:rPr>
            <w:rFonts w:asciiTheme="majorHAnsi" w:eastAsia="Calibri" w:hAnsiTheme="majorHAnsi" w:cstheme="majorHAnsi"/>
            <w:color w:val="0000FF"/>
            <w:sz w:val="22"/>
            <w:szCs w:val="22"/>
            <w:u w:val="single"/>
          </w:rPr>
          <w:t>Down Syndrome Answers</w:t>
        </w:r>
      </w:hyperlink>
      <w:r w:rsidRPr="007F064A">
        <w:rPr>
          <w:rFonts w:asciiTheme="majorHAnsi" w:eastAsia="Calibri" w:hAnsiTheme="majorHAnsi" w:cstheme="majorHAnsi"/>
          <w:sz w:val="22"/>
          <w:szCs w:val="22"/>
        </w:rPr>
        <w:t>,” “</w:t>
      </w:r>
      <w:hyperlink r:id="rId11">
        <w:r w:rsidRPr="007F064A">
          <w:rPr>
            <w:rFonts w:asciiTheme="majorHAnsi" w:eastAsia="Calibri" w:hAnsiTheme="majorHAnsi" w:cstheme="majorHAnsi"/>
            <w:color w:val="0000FF"/>
            <w:sz w:val="22"/>
            <w:szCs w:val="22"/>
            <w:u w:val="single"/>
          </w:rPr>
          <w:t>Anything but Sorry</w:t>
        </w:r>
      </w:hyperlink>
      <w:r w:rsidRPr="007F064A">
        <w:rPr>
          <w:rFonts w:asciiTheme="majorHAnsi" w:eastAsia="Calibri" w:hAnsiTheme="majorHAnsi" w:cstheme="majorHAnsi"/>
          <w:sz w:val="22"/>
          <w:szCs w:val="22"/>
        </w:rPr>
        <w:t>” and “</w:t>
      </w:r>
      <w:hyperlink r:id="rId12">
        <w:r w:rsidRPr="007F064A">
          <w:rPr>
            <w:rFonts w:asciiTheme="majorHAnsi" w:eastAsia="Calibri" w:hAnsiTheme="majorHAnsi" w:cstheme="majorHAnsi"/>
            <w:color w:val="0000FF"/>
            <w:sz w:val="22"/>
            <w:szCs w:val="22"/>
            <w:u w:val="single"/>
          </w:rPr>
          <w:t>Endangered Syndrome</w:t>
        </w:r>
      </w:hyperlink>
      <w:r w:rsidRPr="007F064A">
        <w:rPr>
          <w:rFonts w:asciiTheme="majorHAnsi" w:eastAsia="Calibri" w:hAnsiTheme="majorHAnsi" w:cstheme="majorHAnsi"/>
          <w:sz w:val="22"/>
          <w:szCs w:val="22"/>
        </w:rPr>
        <w:t>.”</w:t>
      </w:r>
    </w:p>
    <w:p w14:paraId="00000021" w14:textId="77777777" w:rsidR="00F75445" w:rsidRPr="007F064A" w:rsidRDefault="00F75445">
      <w:pPr>
        <w:rPr>
          <w:rFonts w:asciiTheme="majorHAnsi" w:eastAsia="Calibri" w:hAnsiTheme="majorHAnsi" w:cstheme="majorHAnsi"/>
          <w:sz w:val="22"/>
          <w:szCs w:val="22"/>
        </w:rPr>
      </w:pPr>
    </w:p>
    <w:p w14:paraId="00000022" w14:textId="77777777" w:rsidR="00F75445" w:rsidRPr="007F064A" w:rsidRDefault="00F75445">
      <w:pPr>
        <w:jc w:val="both"/>
        <w:rPr>
          <w:rFonts w:asciiTheme="majorHAnsi" w:eastAsia="Calibri" w:hAnsiTheme="majorHAnsi" w:cstheme="majorHAnsi"/>
          <w:sz w:val="22"/>
          <w:szCs w:val="22"/>
        </w:rPr>
      </w:pPr>
    </w:p>
    <w:p w14:paraId="00000023" w14:textId="77777777" w:rsidR="00F75445" w:rsidRPr="007F064A" w:rsidRDefault="00FB158D">
      <w:pPr>
        <w:rPr>
          <w:rFonts w:asciiTheme="majorHAnsi" w:eastAsia="Calibri" w:hAnsiTheme="majorHAnsi" w:cstheme="majorHAnsi"/>
          <w:b/>
          <w:sz w:val="22"/>
          <w:szCs w:val="22"/>
        </w:rPr>
      </w:pPr>
      <w:r w:rsidRPr="007F064A">
        <w:rPr>
          <w:rFonts w:asciiTheme="majorHAnsi" w:eastAsia="Calibri" w:hAnsiTheme="majorHAnsi" w:cstheme="majorHAnsi"/>
          <w:b/>
          <w:sz w:val="22"/>
          <w:szCs w:val="22"/>
        </w:rPr>
        <w:t>About Canadian Down Syndrome Society:</w:t>
      </w:r>
    </w:p>
    <w:p w14:paraId="00000024" w14:textId="77777777" w:rsidR="00F75445" w:rsidRPr="007F064A" w:rsidRDefault="00FB158D">
      <w:pPr>
        <w:rPr>
          <w:rFonts w:asciiTheme="majorHAnsi" w:eastAsia="Calibri" w:hAnsiTheme="majorHAnsi" w:cstheme="majorHAnsi"/>
          <w:sz w:val="22"/>
          <w:szCs w:val="22"/>
        </w:rPr>
      </w:pPr>
      <w:r w:rsidRPr="007F064A">
        <w:rPr>
          <w:rFonts w:asciiTheme="majorHAnsi" w:eastAsia="Calibri" w:hAnsiTheme="majorHAnsi" w:cstheme="majorHAnsi"/>
          <w:sz w:val="22"/>
          <w:szCs w:val="22"/>
        </w:rPr>
        <w:t xml:space="preserve">Founded in 1987, The Canadian Down Syndrome Society (CDSS) is a national non-profit organization providing information, advocacy and education about Down syndrome.  CDSS supports self-advocates, their parents, families and communities through all stages of life, as well as educators and medical professionals who work with individuals who have Down syndrome. Visit </w:t>
      </w:r>
      <w:hyperlink r:id="rId13">
        <w:r w:rsidRPr="007F064A">
          <w:rPr>
            <w:rFonts w:asciiTheme="majorHAnsi" w:eastAsia="Calibri" w:hAnsiTheme="majorHAnsi" w:cstheme="majorHAnsi"/>
            <w:color w:val="0000FF"/>
            <w:sz w:val="22"/>
            <w:szCs w:val="22"/>
            <w:u w:val="single"/>
          </w:rPr>
          <w:t>http://www.cdss.ca/</w:t>
        </w:r>
      </w:hyperlink>
      <w:r w:rsidRPr="007F064A">
        <w:rPr>
          <w:rFonts w:asciiTheme="majorHAnsi" w:eastAsia="Calibri" w:hAnsiTheme="majorHAnsi" w:cstheme="majorHAnsi"/>
          <w:sz w:val="22"/>
          <w:szCs w:val="22"/>
        </w:rPr>
        <w:t xml:space="preserve"> for more information #SeeTheAbility </w:t>
      </w:r>
    </w:p>
    <w:p w14:paraId="00000025" w14:textId="77777777" w:rsidR="00F75445" w:rsidRPr="007F064A" w:rsidRDefault="00F75445">
      <w:pPr>
        <w:rPr>
          <w:rFonts w:asciiTheme="majorHAnsi" w:eastAsia="Calibri" w:hAnsiTheme="majorHAnsi" w:cstheme="majorHAnsi"/>
          <w:color w:val="FF0000"/>
          <w:sz w:val="22"/>
          <w:szCs w:val="22"/>
        </w:rPr>
      </w:pPr>
    </w:p>
    <w:p w14:paraId="00000026" w14:textId="77777777" w:rsidR="00F75445" w:rsidRPr="007F064A" w:rsidRDefault="00F75445">
      <w:pPr>
        <w:rPr>
          <w:rFonts w:asciiTheme="majorHAnsi" w:eastAsia="Calibri" w:hAnsiTheme="majorHAnsi" w:cstheme="majorHAnsi"/>
          <w:sz w:val="22"/>
          <w:szCs w:val="22"/>
        </w:rPr>
      </w:pPr>
    </w:p>
    <w:p w14:paraId="00000027" w14:textId="77777777" w:rsidR="00F75445" w:rsidRPr="007F064A" w:rsidRDefault="00FB158D">
      <w:pPr>
        <w:rPr>
          <w:rFonts w:asciiTheme="majorHAnsi" w:eastAsia="Calibri" w:hAnsiTheme="majorHAnsi" w:cstheme="majorHAnsi"/>
          <w:sz w:val="22"/>
          <w:szCs w:val="22"/>
        </w:rPr>
      </w:pPr>
      <w:r w:rsidRPr="007F064A">
        <w:rPr>
          <w:rFonts w:asciiTheme="majorHAnsi" w:eastAsia="Calibri" w:hAnsiTheme="majorHAnsi" w:cstheme="majorHAnsi"/>
          <w:b/>
          <w:sz w:val="22"/>
          <w:szCs w:val="22"/>
        </w:rPr>
        <w:t>About Google</w:t>
      </w:r>
      <w:r w:rsidRPr="007F064A">
        <w:rPr>
          <w:rFonts w:asciiTheme="majorHAnsi" w:eastAsia="Calibri" w:hAnsiTheme="majorHAnsi" w:cstheme="majorHAnsi"/>
          <w:sz w:val="22"/>
          <w:szCs w:val="22"/>
        </w:rPr>
        <w:t>:</w:t>
      </w:r>
    </w:p>
    <w:p w14:paraId="00000028" w14:textId="77777777" w:rsidR="00F75445" w:rsidRPr="007F064A" w:rsidRDefault="00FB158D">
      <w:pPr>
        <w:rPr>
          <w:rFonts w:asciiTheme="majorHAnsi" w:eastAsia="Calibri" w:hAnsiTheme="majorHAnsi" w:cstheme="majorHAnsi"/>
          <w:sz w:val="22"/>
          <w:szCs w:val="22"/>
        </w:rPr>
      </w:pPr>
      <w:r w:rsidRPr="007F064A">
        <w:rPr>
          <w:rFonts w:asciiTheme="majorHAnsi" w:eastAsia="Calibri" w:hAnsiTheme="majorHAnsi" w:cstheme="majorHAnsi"/>
          <w:sz w:val="22"/>
          <w:szCs w:val="22"/>
        </w:rPr>
        <w:t xml:space="preserve">Google’s mission is to organize the world’s information and make it universally accessible and useful. With that mission in mind, the </w:t>
      </w:r>
      <w:hyperlink r:id="rId14" w:history="1">
        <w:r w:rsidRPr="007F064A">
          <w:rPr>
            <w:rFonts w:asciiTheme="majorHAnsi" w:eastAsia="Calibri" w:hAnsiTheme="majorHAnsi" w:cstheme="majorHAnsi"/>
            <w:sz w:val="22"/>
            <w:szCs w:val="22"/>
          </w:rPr>
          <w:t>Project Euphonia</w:t>
        </w:r>
      </w:hyperlink>
      <w:r w:rsidRPr="007F064A">
        <w:rPr>
          <w:rFonts w:asciiTheme="majorHAnsi" w:eastAsia="Calibri" w:hAnsiTheme="majorHAnsi" w:cstheme="majorHAnsi"/>
          <w:sz w:val="22"/>
          <w:szCs w:val="22"/>
        </w:rPr>
        <w:t xml:space="preserve"> team—part of our AI for Social Good program—is using AI to improve computers’ abilities to understand diverse speech patterns, such as impaired speech. We work toward optimizing AI based algorithms so that mobile phones and computers can more reliably transcribe words spoken by people with different kinds of speech difficulties. </w:t>
      </w:r>
    </w:p>
    <w:p w14:paraId="00000029" w14:textId="732775BE" w:rsidR="00F75445" w:rsidRPr="007F064A" w:rsidRDefault="00F75445">
      <w:pPr>
        <w:rPr>
          <w:rFonts w:asciiTheme="majorHAnsi" w:eastAsia="Calibri" w:hAnsiTheme="majorHAnsi" w:cstheme="majorHAnsi"/>
          <w:sz w:val="22"/>
          <w:szCs w:val="22"/>
        </w:rPr>
      </w:pPr>
    </w:p>
    <w:p w14:paraId="4BDCF308" w14:textId="77777777" w:rsidR="005B0153" w:rsidRPr="007F064A" w:rsidRDefault="005B0153">
      <w:pPr>
        <w:rPr>
          <w:rFonts w:asciiTheme="majorHAnsi" w:eastAsia="Calibri" w:hAnsiTheme="majorHAnsi" w:cstheme="majorHAnsi"/>
          <w:sz w:val="22"/>
          <w:szCs w:val="22"/>
        </w:rPr>
      </w:pPr>
    </w:p>
    <w:p w14:paraId="0000002A" w14:textId="77777777" w:rsidR="00F75445" w:rsidRPr="007F064A" w:rsidRDefault="00FB158D">
      <w:pPr>
        <w:rPr>
          <w:rFonts w:asciiTheme="majorHAnsi" w:eastAsia="Calibri" w:hAnsiTheme="majorHAnsi" w:cstheme="majorHAnsi"/>
          <w:b/>
          <w:sz w:val="22"/>
          <w:szCs w:val="22"/>
        </w:rPr>
      </w:pPr>
      <w:r w:rsidRPr="007F064A">
        <w:rPr>
          <w:rFonts w:asciiTheme="majorHAnsi" w:eastAsia="Calibri" w:hAnsiTheme="majorHAnsi" w:cstheme="majorHAnsi"/>
          <w:b/>
          <w:sz w:val="22"/>
          <w:szCs w:val="22"/>
        </w:rPr>
        <w:t>About FCB:</w:t>
      </w:r>
    </w:p>
    <w:p w14:paraId="0000002B" w14:textId="7243D26D" w:rsidR="00F75445" w:rsidRPr="007F064A" w:rsidRDefault="00FB158D">
      <w:pPr>
        <w:rPr>
          <w:rFonts w:asciiTheme="majorHAnsi" w:eastAsia="Calibri" w:hAnsiTheme="majorHAnsi" w:cstheme="majorHAnsi"/>
          <w:sz w:val="22"/>
          <w:szCs w:val="22"/>
        </w:rPr>
      </w:pPr>
      <w:r w:rsidRPr="007F064A">
        <w:rPr>
          <w:rFonts w:asciiTheme="majorHAnsi" w:eastAsia="Calibri" w:hAnsiTheme="majorHAnsi" w:cstheme="majorHAnsi"/>
          <w:sz w:val="22"/>
          <w:szCs w:val="22"/>
        </w:rPr>
        <w:t xml:space="preserve">FCB (Foote, Cone &amp; Belding) is a global, fully integrated marketing communications company with a heritage of creativity and success dating from 1873. Based on a deeply developed understanding of diversified local markets and global cultures, FCB focuses on creating “Never Finished” campaign ideas for clients that reflect a deep understanding of the brand’s past, a respect for the present and an anticipation of the future potential. With more than 8,000 people in 109 operations in 80 countries, the company is part of the Interpublic Group of Companies (NYSE: IPG). With operations in Toronto and Montreal that include FCB Health (healthcare marketing), Fuel Content (content creation), FCB/SIX (CRM) and Segal (licensing). FCB Canada is proud to serve some of the world’s most admired brands, including Air Canada, BMO, Beiersdorf, Clorox, Mondelez International, Ontario Tourism Marketing Partnership Corporation and Ontario Lottery &amp; Gaming. To learn more about FCB Canada, visit </w:t>
      </w:r>
      <w:hyperlink r:id="rId15" w:history="1">
        <w:r w:rsidRPr="007F064A">
          <w:rPr>
            <w:rStyle w:val="Hyperlink"/>
            <w:rFonts w:asciiTheme="majorHAnsi" w:eastAsia="Calibri" w:hAnsiTheme="majorHAnsi" w:cstheme="majorHAnsi"/>
            <w:sz w:val="22"/>
            <w:szCs w:val="22"/>
          </w:rPr>
          <w:t>fcbtoronto.com</w:t>
        </w:r>
      </w:hyperlink>
      <w:r w:rsidRPr="007F064A">
        <w:rPr>
          <w:rFonts w:asciiTheme="majorHAnsi" w:eastAsia="Calibri" w:hAnsiTheme="majorHAnsi" w:cstheme="majorHAnsi"/>
          <w:sz w:val="22"/>
          <w:szCs w:val="22"/>
        </w:rPr>
        <w:t xml:space="preserve"> or </w:t>
      </w:r>
      <w:hyperlink r:id="rId16" w:history="1">
        <w:r w:rsidRPr="007F064A">
          <w:rPr>
            <w:rStyle w:val="Hyperlink"/>
            <w:rFonts w:asciiTheme="majorHAnsi" w:eastAsia="Calibri" w:hAnsiTheme="majorHAnsi" w:cstheme="majorHAnsi"/>
            <w:sz w:val="22"/>
            <w:szCs w:val="22"/>
          </w:rPr>
          <w:t>fcb.com</w:t>
        </w:r>
      </w:hyperlink>
      <w:r w:rsidRPr="007F064A">
        <w:rPr>
          <w:rFonts w:asciiTheme="majorHAnsi" w:eastAsia="Calibri" w:hAnsiTheme="majorHAnsi" w:cstheme="majorHAnsi"/>
          <w:sz w:val="22"/>
          <w:szCs w:val="22"/>
        </w:rPr>
        <w:t xml:space="preserve"> and follow us on Twitter and Instagram: @FCB_Toronto</w:t>
      </w:r>
    </w:p>
    <w:p w14:paraId="0000002C" w14:textId="77777777" w:rsidR="00F75445" w:rsidRPr="007F064A" w:rsidRDefault="00F75445">
      <w:pPr>
        <w:jc w:val="both"/>
        <w:rPr>
          <w:rFonts w:asciiTheme="majorHAnsi" w:eastAsia="Calibri" w:hAnsiTheme="majorHAnsi" w:cstheme="majorHAnsi"/>
          <w:sz w:val="22"/>
          <w:szCs w:val="22"/>
        </w:rPr>
      </w:pPr>
    </w:p>
    <w:p w14:paraId="0000002D" w14:textId="77777777" w:rsidR="00F75445" w:rsidRPr="007F064A" w:rsidRDefault="00676E11">
      <w:pPr>
        <w:numPr>
          <w:ilvl w:val="0"/>
          <w:numId w:val="1"/>
        </w:numPr>
        <w:jc w:val="both"/>
        <w:rPr>
          <w:rFonts w:asciiTheme="majorHAnsi" w:eastAsia="Calibri" w:hAnsiTheme="majorHAnsi" w:cstheme="majorHAnsi"/>
          <w:sz w:val="22"/>
          <w:szCs w:val="22"/>
        </w:rPr>
      </w:pPr>
      <w:hyperlink r:id="rId17">
        <w:r w:rsidR="00FB158D" w:rsidRPr="007F064A">
          <w:rPr>
            <w:rFonts w:asciiTheme="majorHAnsi" w:eastAsia="Calibri" w:hAnsiTheme="majorHAnsi" w:cstheme="majorHAnsi"/>
            <w:color w:val="0000FF"/>
            <w:sz w:val="22"/>
            <w:szCs w:val="22"/>
            <w:u w:val="single"/>
          </w:rPr>
          <w:t>https://techcrunch.com/2019/02/12/report-voice-assistants-in-use-to-triple-to-8-billion-by-2023/</w:t>
        </w:r>
      </w:hyperlink>
    </w:p>
    <w:p w14:paraId="0000002E" w14:textId="77777777" w:rsidR="00F75445" w:rsidRPr="005B0153" w:rsidRDefault="00F75445">
      <w:pPr>
        <w:ind w:left="360"/>
        <w:jc w:val="both"/>
        <w:rPr>
          <w:rFonts w:asciiTheme="majorHAnsi" w:eastAsia="Calibri" w:hAnsiTheme="majorHAnsi" w:cstheme="majorHAnsi"/>
          <w:sz w:val="22"/>
          <w:szCs w:val="22"/>
        </w:rPr>
      </w:pPr>
    </w:p>
    <w:p w14:paraId="0000002F" w14:textId="77777777" w:rsidR="00F75445" w:rsidRPr="005B0153" w:rsidRDefault="00F75445">
      <w:pPr>
        <w:jc w:val="both"/>
        <w:rPr>
          <w:rFonts w:asciiTheme="majorHAnsi" w:eastAsia="Calibri" w:hAnsiTheme="majorHAnsi" w:cstheme="majorHAnsi"/>
          <w:sz w:val="22"/>
          <w:szCs w:val="22"/>
        </w:rPr>
      </w:pPr>
    </w:p>
    <w:p w14:paraId="00000036" w14:textId="77777777" w:rsidR="00F75445" w:rsidRPr="005B0153" w:rsidRDefault="00F75445">
      <w:pPr>
        <w:jc w:val="both"/>
        <w:rPr>
          <w:rFonts w:asciiTheme="majorHAnsi" w:eastAsia="Calibri" w:hAnsiTheme="majorHAnsi" w:cstheme="majorHAnsi"/>
          <w:sz w:val="22"/>
          <w:szCs w:val="22"/>
        </w:rPr>
      </w:pPr>
    </w:p>
    <w:sectPr w:rsidR="00F75445" w:rsidRPr="005B0153" w:rsidSect="002365CD">
      <w:pgSz w:w="12240" w:h="15840"/>
      <w:pgMar w:top="720" w:right="720" w:bottom="720" w:left="720" w:header="708" w:footer="708"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F03446"/>
    <w:multiLevelType w:val="multilevel"/>
    <w:tmpl w:val="21A8A4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445"/>
    <w:rsid w:val="000913FA"/>
    <w:rsid w:val="002365CD"/>
    <w:rsid w:val="002D250A"/>
    <w:rsid w:val="00421416"/>
    <w:rsid w:val="005B0153"/>
    <w:rsid w:val="00615679"/>
    <w:rsid w:val="00676E11"/>
    <w:rsid w:val="006D547A"/>
    <w:rsid w:val="007F064A"/>
    <w:rsid w:val="008F00D1"/>
    <w:rsid w:val="009F1553"/>
    <w:rsid w:val="00A07536"/>
    <w:rsid w:val="00A21A64"/>
    <w:rsid w:val="00A97B35"/>
    <w:rsid w:val="00B2506C"/>
    <w:rsid w:val="00B74670"/>
    <w:rsid w:val="00D54921"/>
    <w:rsid w:val="00D95AE4"/>
    <w:rsid w:val="00E43436"/>
    <w:rsid w:val="00EC1C82"/>
    <w:rsid w:val="00F75445"/>
    <w:rsid w:val="00FB158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17EE5279"/>
  <w15:docId w15:val="{F2EF307B-2BCF-B544-AFC2-AE47A3651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B015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B0153"/>
    <w:rPr>
      <w:rFonts w:ascii="Times New Roman" w:hAnsi="Times New Roman" w:cs="Times New Roman"/>
      <w:sz w:val="18"/>
      <w:szCs w:val="18"/>
    </w:rPr>
  </w:style>
  <w:style w:type="paragraph" w:styleId="Revision">
    <w:name w:val="Revision"/>
    <w:hidden/>
    <w:uiPriority w:val="99"/>
    <w:semiHidden/>
    <w:rsid w:val="005B0153"/>
  </w:style>
  <w:style w:type="character" w:styleId="Hyperlink">
    <w:name w:val="Hyperlink"/>
    <w:basedOn w:val="DefaultParagraphFont"/>
    <w:uiPriority w:val="99"/>
    <w:unhideWhenUsed/>
    <w:rsid w:val="005B0153"/>
    <w:rPr>
      <w:color w:val="0000FF" w:themeColor="hyperlink"/>
      <w:u w:val="single"/>
    </w:rPr>
  </w:style>
  <w:style w:type="character" w:styleId="UnresolvedMention">
    <w:name w:val="Unresolved Mention"/>
    <w:basedOn w:val="DefaultParagraphFont"/>
    <w:uiPriority w:val="99"/>
    <w:semiHidden/>
    <w:unhideWhenUsed/>
    <w:rsid w:val="005B0153"/>
    <w:rPr>
      <w:color w:val="605E5C"/>
      <w:shd w:val="clear" w:color="auto" w:fill="E1DFDD"/>
    </w:rPr>
  </w:style>
  <w:style w:type="character" w:styleId="FollowedHyperlink">
    <w:name w:val="FollowedHyperlink"/>
    <w:basedOn w:val="DefaultParagraphFont"/>
    <w:uiPriority w:val="99"/>
    <w:semiHidden/>
    <w:unhideWhenUsed/>
    <w:rsid w:val="00B7467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77738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fcbtoronto.com/" TargetMode="External"/><Relationship Id="rId13" Type="http://schemas.openxmlformats.org/officeDocument/2006/relationships/hyperlink" Target="http://www.cdss.ca/"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rojectunderstood.ca/" TargetMode="External"/><Relationship Id="rId12" Type="http://schemas.openxmlformats.org/officeDocument/2006/relationships/hyperlink" Target="https://vimeo.com/320495210" TargetMode="External"/><Relationship Id="rId17" Type="http://schemas.openxmlformats.org/officeDocument/2006/relationships/hyperlink" Target="https://techcrunch.com/2019/02/12/report-voice-assistants-in-use-to-triple-to-8-billion-by-2023/" TargetMode="External"/><Relationship Id="rId2" Type="http://schemas.openxmlformats.org/officeDocument/2006/relationships/styles" Target="styles.xml"/><Relationship Id="rId16" Type="http://schemas.openxmlformats.org/officeDocument/2006/relationships/hyperlink" Target="http://fcb.com/" TargetMode="External"/><Relationship Id="rId1" Type="http://schemas.openxmlformats.org/officeDocument/2006/relationships/numbering" Target="numbering.xml"/><Relationship Id="rId6" Type="http://schemas.openxmlformats.org/officeDocument/2006/relationships/hyperlink" Target="https://cdss.ca/" TargetMode="External"/><Relationship Id="rId11" Type="http://schemas.openxmlformats.org/officeDocument/2006/relationships/hyperlink" Target="https://vimeo.com/257929793" TargetMode="External"/><Relationship Id="rId5" Type="http://schemas.openxmlformats.org/officeDocument/2006/relationships/image" Target="media/image1.jpeg"/><Relationship Id="rId15" Type="http://schemas.openxmlformats.org/officeDocument/2006/relationships/hyperlink" Target="http://fcbtoronto.com/" TargetMode="External"/><Relationship Id="rId10" Type="http://schemas.openxmlformats.org/officeDocument/2006/relationships/hyperlink" Target="https://vimeo.com/222202561"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projectunderstood.ca/" TargetMode="External"/><Relationship Id="rId14" Type="http://schemas.openxmlformats.org/officeDocument/2006/relationships/hyperlink" Target="http://g.co/euphon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1007</Words>
  <Characters>5745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Kristen Halpen</cp:lastModifiedBy>
  <cp:revision>2</cp:revision>
  <dcterms:created xsi:type="dcterms:W3CDTF">2020-08-27T21:00:00Z</dcterms:created>
  <dcterms:modified xsi:type="dcterms:W3CDTF">2020-08-27T21:00:00Z</dcterms:modified>
</cp:coreProperties>
</file>